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E0F6" w14:textId="3F4A9202" w:rsidR="00281446" w:rsidRDefault="00000000" w:rsidP="000C1B04">
      <w:pPr>
        <w:pStyle w:val="Heading1"/>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Review of </w:t>
      </w:r>
      <w:r w:rsidRPr="00055E61">
        <w:rPr>
          <w:rFonts w:ascii="Times New Roman" w:eastAsia="Times New Roman" w:hAnsi="Times New Roman" w:cs="Times New Roman"/>
          <w:b/>
          <w:i/>
          <w:iCs/>
          <w:sz w:val="24"/>
          <w:szCs w:val="24"/>
        </w:rPr>
        <w:t>Heartstopper: Volume</w:t>
      </w:r>
      <w:r>
        <w:rPr>
          <w:rFonts w:ascii="Times New Roman" w:eastAsia="Times New Roman" w:hAnsi="Times New Roman" w:cs="Times New Roman"/>
          <w:b/>
          <w:sz w:val="24"/>
          <w:szCs w:val="24"/>
        </w:rPr>
        <w:t xml:space="preserve"> 1 by Alice </w:t>
      </w:r>
      <w:proofErr w:type="spellStart"/>
      <w:r>
        <w:rPr>
          <w:rFonts w:ascii="Times New Roman" w:eastAsia="Times New Roman" w:hAnsi="Times New Roman" w:cs="Times New Roman"/>
          <w:b/>
          <w:sz w:val="24"/>
          <w:szCs w:val="24"/>
        </w:rPr>
        <w:t>Oseman</w:t>
      </w:r>
      <w:proofErr w:type="spellEnd"/>
      <w:r>
        <w:rPr>
          <w:rFonts w:ascii="Times New Roman" w:eastAsia="Times New Roman" w:hAnsi="Times New Roman" w:cs="Times New Roman"/>
          <w:b/>
          <w:sz w:val="24"/>
          <w:szCs w:val="24"/>
        </w:rPr>
        <w:t xml:space="preserve"> </w:t>
      </w:r>
    </w:p>
    <w:p w14:paraId="00000001" w14:textId="11008F8C" w:rsidR="002624D6" w:rsidRDefault="00281446" w:rsidP="000C1B04">
      <w:pPr>
        <w:pStyle w:val="Heading1"/>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Review by Lindsey Friedman</w:t>
      </w:r>
    </w:p>
    <w:p w14:paraId="00000002" w14:textId="77777777" w:rsidR="002624D6"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i/>
          <w:sz w:val="24"/>
          <w:szCs w:val="24"/>
        </w:rPr>
        <w:t>Heartstopper: Volume 1</w:t>
      </w:r>
      <w:r>
        <w:rPr>
          <w:rFonts w:ascii="Times New Roman" w:eastAsia="Times New Roman" w:hAnsi="Times New Roman" w:cs="Times New Roman"/>
          <w:sz w:val="24"/>
          <w:szCs w:val="24"/>
        </w:rPr>
        <w:t xml:space="preserve"> by Alice </w:t>
      </w:r>
      <w:proofErr w:type="spellStart"/>
      <w:r>
        <w:rPr>
          <w:rFonts w:ascii="Times New Roman" w:eastAsia="Times New Roman" w:hAnsi="Times New Roman" w:cs="Times New Roman"/>
          <w:sz w:val="24"/>
          <w:szCs w:val="24"/>
        </w:rPr>
        <w:t>Oseman</w:t>
      </w:r>
      <w:proofErr w:type="spellEnd"/>
      <w:r>
        <w:rPr>
          <w:rFonts w:ascii="Times New Roman" w:eastAsia="Times New Roman" w:hAnsi="Times New Roman" w:cs="Times New Roman"/>
          <w:sz w:val="24"/>
          <w:szCs w:val="24"/>
        </w:rPr>
        <w:t xml:space="preserve"> is a heartwarming graphic novel that shows the transformative journey of two young boys, Charlie Spring and Nick Nelson, as they navigate the complexities of friendship, love, and self-acceptance. The book is divided into several chapters that follow the progression of their bond, starting with their first meeting and continuing as their relationship deepens. The narrative is structured around their daily lives, from school interactions to private moments, that show their emotional growth. In addition to the story, the book includes illustrations that enhance the emotional tone and help readers connect with the characters’ experiences.</w:t>
      </w:r>
    </w:p>
    <w:p w14:paraId="00000003" w14:textId="77777777" w:rsidR="002624D6"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story begins with Charlie, who is openly gay and struggling with being bullied, and Nick, a popular and seemingly straight rugby player. As their friendship deepens, Nick begins to question his own identity and romantic feelings, which he initially does not understand. As Nick begins to confront his evolving feelings for Charlie, he grapples with the complexities of his own sexual identity, while Charlie continues to deal with the effects of bullying and the struggle to find acceptance. Through beautifully illustrated panels and relatable dialogue, </w:t>
      </w:r>
      <w:r w:rsidRPr="007B62E5">
        <w:rPr>
          <w:rFonts w:ascii="Times New Roman" w:eastAsia="Times New Roman" w:hAnsi="Times New Roman" w:cs="Times New Roman"/>
          <w:i/>
          <w:iCs/>
          <w:sz w:val="24"/>
          <w:szCs w:val="24"/>
        </w:rPr>
        <w:t>Heartstopper</w:t>
      </w:r>
      <w:r>
        <w:rPr>
          <w:rFonts w:ascii="Times New Roman" w:eastAsia="Times New Roman" w:hAnsi="Times New Roman" w:cs="Times New Roman"/>
          <w:sz w:val="24"/>
          <w:szCs w:val="24"/>
        </w:rPr>
        <w:t xml:space="preserve"> depicts an optimistic portrayal of LGBTQ+ experiences, inviting readers to reflect on their own journeys of self-discovery.</w:t>
      </w:r>
    </w:p>
    <w:p w14:paraId="00000004" w14:textId="77777777" w:rsidR="002624D6"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One of the novel’s key strengths is its portrayal of supportive relationships, not just romantic but also platonic. Nick and Charlie’s growing connection serves as a model for healthy, supportive friendships that respect each person’s individuality. </w:t>
      </w:r>
      <w:proofErr w:type="spellStart"/>
      <w:r>
        <w:rPr>
          <w:rFonts w:ascii="Times New Roman" w:eastAsia="Times New Roman" w:hAnsi="Times New Roman" w:cs="Times New Roman"/>
          <w:sz w:val="24"/>
          <w:szCs w:val="24"/>
        </w:rPr>
        <w:t>Oseman</w:t>
      </w:r>
      <w:proofErr w:type="spellEnd"/>
      <w:r>
        <w:rPr>
          <w:rFonts w:ascii="Times New Roman" w:eastAsia="Times New Roman" w:hAnsi="Times New Roman" w:cs="Times New Roman"/>
          <w:sz w:val="24"/>
          <w:szCs w:val="24"/>
        </w:rPr>
        <w:t xml:space="preserve"> uses their relationship to explore the complexities of self-discovery, offering a message of love and acceptance without </w:t>
      </w:r>
      <w:r>
        <w:rPr>
          <w:rFonts w:ascii="Times New Roman" w:eastAsia="Times New Roman" w:hAnsi="Times New Roman" w:cs="Times New Roman"/>
          <w:sz w:val="24"/>
          <w:szCs w:val="24"/>
        </w:rPr>
        <w:lastRenderedPageBreak/>
        <w:t xml:space="preserve">judgment. For example, the recurring use of teal and blue in </w:t>
      </w:r>
      <w:r w:rsidRPr="007B62E5">
        <w:rPr>
          <w:rFonts w:ascii="Times New Roman" w:eastAsia="Times New Roman" w:hAnsi="Times New Roman" w:cs="Times New Roman"/>
          <w:i/>
          <w:iCs/>
          <w:sz w:val="24"/>
          <w:szCs w:val="24"/>
        </w:rPr>
        <w:t>Heartstopper</w:t>
      </w:r>
      <w:r>
        <w:rPr>
          <w:rFonts w:ascii="Times New Roman" w:eastAsia="Times New Roman" w:hAnsi="Times New Roman" w:cs="Times New Roman"/>
          <w:sz w:val="24"/>
          <w:szCs w:val="24"/>
        </w:rPr>
        <w:t xml:space="preserve"> plays a significant role in showing the emotional tone and deepening the reader’s connection to Nick and Charlie’s relationship journey. These colors often reflect feelings of comfort and intimacy, setting the tone for key moments when Nick and Charlie share quiet, vulnerable spaces together. During their initial bonding moments in the school hallways or while texting each other late at night, the blue tones amplify the warmth and sincerity that define their friendship and the safe space they create for each other. However, blue tones are also used during moments of emotional tension or confusion, especially for Nick as he begins to question his feelings for Charlie. In scenes where Nick wrestles with his evolving identity, the colors create a sense of continuity and growth, visually connecting Nick’s journey of self-discovery and self-acceptance to his feelings for Charlie.</w:t>
      </w:r>
    </w:p>
    <w:p w14:paraId="00000005" w14:textId="77777777" w:rsidR="002624D6"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graphic novel format enhances the emotional tone and helps readers relate to the characters’ journeys. The shifts in color schemes, shading, and panel layout illustrate the changes in mood, setting, and character emotions without needing explicit description. This format is very effective for stories that deal with sensitive topics because it allows readers to feel rather than just read about the characters’ experiences. </w:t>
      </w:r>
    </w:p>
    <w:p w14:paraId="00000006" w14:textId="77777777" w:rsidR="002624D6"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Despite its emphasis on love, acceptance, and friendship, certain schools have restricted or banned the book, claiming it is “inappropriate” for young readers due to its LGBTQ themes. This restricts access to a story that could offer support and representation for LGBTQ+ students, who often do not see themselves reflected in classroom literature. Because of this, it is important to address these topics with sensitivity, explaining how this representation in literature encourages </w:t>
      </w:r>
      <w:proofErr w:type="gramStart"/>
      <w:r>
        <w:rPr>
          <w:rFonts w:ascii="Times New Roman" w:eastAsia="Times New Roman" w:hAnsi="Times New Roman" w:cs="Times New Roman"/>
          <w:sz w:val="24"/>
          <w:szCs w:val="24"/>
        </w:rPr>
        <w:t>inclusivity</w:t>
      </w:r>
      <w:proofErr w:type="gramEnd"/>
      <w:r>
        <w:rPr>
          <w:rFonts w:ascii="Times New Roman" w:eastAsia="Times New Roman" w:hAnsi="Times New Roman" w:cs="Times New Roman"/>
          <w:sz w:val="24"/>
          <w:szCs w:val="24"/>
        </w:rPr>
        <w:t xml:space="preserve"> and helps students understand diverse perspectives. The novel also provides an accessible way for students to engage in important conversations around identity, </w:t>
      </w:r>
      <w:r>
        <w:rPr>
          <w:rFonts w:ascii="Times New Roman" w:eastAsia="Times New Roman" w:hAnsi="Times New Roman" w:cs="Times New Roman"/>
          <w:sz w:val="24"/>
          <w:szCs w:val="24"/>
        </w:rPr>
        <w:lastRenderedPageBreak/>
        <w:t xml:space="preserve">acceptance, and mental health, which are critical topics for high school students. Teachers can emphasize the value of exposing students to books that reflect many experiences and identities. The censorship of </w:t>
      </w:r>
      <w:r w:rsidRPr="007B62E5">
        <w:rPr>
          <w:rFonts w:ascii="Times New Roman" w:eastAsia="Times New Roman" w:hAnsi="Times New Roman" w:cs="Times New Roman"/>
          <w:i/>
          <w:iCs/>
          <w:sz w:val="24"/>
          <w:szCs w:val="24"/>
        </w:rPr>
        <w:t>Heartstopper</w:t>
      </w:r>
      <w:r>
        <w:rPr>
          <w:rFonts w:ascii="Times New Roman" w:eastAsia="Times New Roman" w:hAnsi="Times New Roman" w:cs="Times New Roman"/>
          <w:sz w:val="24"/>
          <w:szCs w:val="24"/>
        </w:rPr>
        <w:t xml:space="preserve"> raises questions about who decides which stories are “appropriate” and why LGBTQ+ themes are often stigmatized, preventing students from accessing literature that mirrors their experiences.</w:t>
      </w:r>
    </w:p>
    <w:p w14:paraId="00000007" w14:textId="77777777" w:rsidR="002624D6"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Moreover, the novel presents an opportunity to discuss potential stereotypes and inaccuracies. Educators should encourage students to think critically about how characters are portrayed in the media, helping them analyze how these representations challenge or reinforce societal norms. This approach will allow students to engage more deeply with the story while respecting diverse viewpoints. </w:t>
      </w:r>
      <w:proofErr w:type="gramStart"/>
      <w:r>
        <w:rPr>
          <w:rFonts w:ascii="Times New Roman" w:eastAsia="Times New Roman" w:hAnsi="Times New Roman" w:cs="Times New Roman"/>
          <w:sz w:val="24"/>
          <w:szCs w:val="24"/>
        </w:rPr>
        <w:t>In light of</w:t>
      </w:r>
      <w:proofErr w:type="gramEnd"/>
      <w:r>
        <w:rPr>
          <w:rFonts w:ascii="Times New Roman" w:eastAsia="Times New Roman" w:hAnsi="Times New Roman" w:cs="Times New Roman"/>
          <w:sz w:val="24"/>
          <w:szCs w:val="24"/>
        </w:rPr>
        <w:t xml:space="preserve"> this, it is important to recognize how real-world issues can mirror the challenges faced by characters in </w:t>
      </w:r>
      <w:r w:rsidRPr="007B62E5">
        <w:rPr>
          <w:rFonts w:ascii="Times New Roman" w:eastAsia="Times New Roman" w:hAnsi="Times New Roman" w:cs="Times New Roman"/>
          <w:i/>
          <w:iCs/>
          <w:sz w:val="24"/>
          <w:szCs w:val="24"/>
        </w:rPr>
        <w:t>Heartstopper</w:t>
      </w:r>
      <w:r>
        <w:rPr>
          <w:rFonts w:ascii="Times New Roman" w:eastAsia="Times New Roman" w:hAnsi="Times New Roman" w:cs="Times New Roman"/>
          <w:sz w:val="24"/>
          <w:szCs w:val="24"/>
        </w:rPr>
        <w:t xml:space="preserve">. For example, Nick’s journey of self-discovery in the story emphasizes the value of allowing people to come out on their own terms without external pressure or judgment. Alice </w:t>
      </w:r>
      <w:proofErr w:type="spellStart"/>
      <w:r>
        <w:rPr>
          <w:rFonts w:ascii="Times New Roman" w:eastAsia="Times New Roman" w:hAnsi="Times New Roman" w:cs="Times New Roman"/>
          <w:sz w:val="24"/>
          <w:szCs w:val="24"/>
        </w:rPr>
        <w:t>Oseman</w:t>
      </w:r>
      <w:proofErr w:type="spellEnd"/>
      <w:r>
        <w:rPr>
          <w:rFonts w:ascii="Times New Roman" w:eastAsia="Times New Roman" w:hAnsi="Times New Roman" w:cs="Times New Roman"/>
          <w:sz w:val="24"/>
          <w:szCs w:val="24"/>
        </w:rPr>
        <w:t xml:space="preserve"> crafted Nick’s character to show that a safe, gradual understanding of one’s identity is possible and beautiful even while experiencing high school pressures.</w:t>
      </w:r>
    </w:p>
    <w:p w14:paraId="00000008" w14:textId="77777777" w:rsidR="002624D6"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Due to its inspiring story and popularity, </w:t>
      </w:r>
      <w:r w:rsidRPr="007B62E5">
        <w:rPr>
          <w:rFonts w:ascii="Times New Roman" w:eastAsia="Times New Roman" w:hAnsi="Times New Roman" w:cs="Times New Roman"/>
          <w:i/>
          <w:iCs/>
          <w:sz w:val="24"/>
          <w:szCs w:val="24"/>
        </w:rPr>
        <w:t>Heartstopper: Volume 1</w:t>
      </w:r>
      <w:r>
        <w:rPr>
          <w:rFonts w:ascii="Times New Roman" w:eastAsia="Times New Roman" w:hAnsi="Times New Roman" w:cs="Times New Roman"/>
          <w:sz w:val="24"/>
          <w:szCs w:val="24"/>
        </w:rPr>
        <w:t xml:space="preserve"> became a Netflix series, bringing Alice </w:t>
      </w:r>
      <w:proofErr w:type="spellStart"/>
      <w:r>
        <w:rPr>
          <w:rFonts w:ascii="Times New Roman" w:eastAsia="Times New Roman" w:hAnsi="Times New Roman" w:cs="Times New Roman"/>
          <w:sz w:val="24"/>
          <w:szCs w:val="24"/>
        </w:rPr>
        <w:t>Oseman’s</w:t>
      </w:r>
      <w:proofErr w:type="spellEnd"/>
      <w:r>
        <w:rPr>
          <w:rFonts w:ascii="Times New Roman" w:eastAsia="Times New Roman" w:hAnsi="Times New Roman" w:cs="Times New Roman"/>
          <w:sz w:val="24"/>
          <w:szCs w:val="24"/>
        </w:rPr>
        <w:t xml:space="preserve"> heartfelt narrative to an even broader audience. </w:t>
      </w:r>
      <w:proofErr w:type="spellStart"/>
      <w:r>
        <w:rPr>
          <w:rFonts w:ascii="Times New Roman" w:eastAsia="Times New Roman" w:hAnsi="Times New Roman" w:cs="Times New Roman"/>
          <w:sz w:val="24"/>
          <w:szCs w:val="24"/>
        </w:rPr>
        <w:t>Oseman</w:t>
      </w:r>
      <w:proofErr w:type="spellEnd"/>
      <w:r>
        <w:rPr>
          <w:rFonts w:ascii="Times New Roman" w:eastAsia="Times New Roman" w:hAnsi="Times New Roman" w:cs="Times New Roman"/>
          <w:sz w:val="24"/>
          <w:szCs w:val="24"/>
        </w:rPr>
        <w:t xml:space="preserve"> played a central role in the show’s creation, ensuring it stayed true to the source material by serving as the writer and executive producer. The series brings the graphic novel to life with the emotion and humor that made the original graphic series so special. It stayed true to its heartfelt narrative while adding a new layer of depth with the adaptation of secondary characters, which explored themes of identity, friendship, and mental health. In the classroom, the series can complement the graphic novel by providing a multimedia perspective on storytelling. Students can analyze </w:t>
      </w:r>
      <w:r>
        <w:rPr>
          <w:rFonts w:ascii="Times New Roman" w:eastAsia="Times New Roman" w:hAnsi="Times New Roman" w:cs="Times New Roman"/>
          <w:sz w:val="24"/>
          <w:szCs w:val="24"/>
        </w:rPr>
        <w:lastRenderedPageBreak/>
        <w:t>how the show adapts key scenes to the screen, compares visual techniques like color symbolism, and deepens its portrayal of relationships. Teaching the book and the series can spark discussions about the challenges of adaptation, how different formats affect narrative impact, and why inclusive stories resonate across mediums.</w:t>
      </w:r>
    </w:p>
    <w:p w14:paraId="00000009" w14:textId="77777777" w:rsidR="002624D6"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However, the show’s success also revealed the pressures that LGBTQ+ individuals face within the narrative and outside of it. Unfortunately, after the show aired, Kit Connor, who played Nick, faced immense public scrutiny regarding his sexuality. This intense pressure pushed him to reveal his identity before he was ready, highlighting the critical need for sensitivity around LGBTQ+ topics both in and out of the classroom. Educators can use this example as a teaching moment to emphasize the importance of respecting individuals’ timing and personal space when it comes to their identity, ensuring that students understand the impact of forced outings and the importance of creating a safe, supportive environment for self-exploration.</w:t>
      </w:r>
    </w:p>
    <w:p w14:paraId="0000000A" w14:textId="77777777" w:rsidR="002624D6" w:rsidRDefault="00000000">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Ultimately, through its relatable characters, emotional storytelling, and beautiful illustrations, the book offers a positive and inclusive portrayal of LGBTQ+ experiences, making it an invaluable resource for both young readers and educators. Despite some challenges, such as potential censorship and the simplicity of the narrative, </w:t>
      </w:r>
      <w:r w:rsidRPr="007B62E5">
        <w:rPr>
          <w:rFonts w:ascii="Times New Roman" w:eastAsia="Times New Roman" w:hAnsi="Times New Roman" w:cs="Times New Roman"/>
          <w:i/>
          <w:iCs/>
          <w:sz w:val="24"/>
          <w:szCs w:val="24"/>
        </w:rPr>
        <w:t>Heartstopper</w:t>
      </w:r>
      <w:r>
        <w:rPr>
          <w:rFonts w:ascii="Times New Roman" w:eastAsia="Times New Roman" w:hAnsi="Times New Roman" w:cs="Times New Roman"/>
          <w:sz w:val="24"/>
          <w:szCs w:val="24"/>
        </w:rPr>
        <w:t xml:space="preserve"> provides a meaningful opportunity to discuss important themes like identity, mental health, and the significance of supportive relationships.</w:t>
      </w:r>
    </w:p>
    <w:p w14:paraId="0000000B" w14:textId="77777777" w:rsidR="002624D6" w:rsidRDefault="00000000">
      <w:pPr>
        <w:pStyle w:val="Heading2"/>
        <w:spacing w:line="480" w:lineRule="auto"/>
        <w:rPr>
          <w:rFonts w:ascii="Times New Roman" w:eastAsia="Times New Roman" w:hAnsi="Times New Roman" w:cs="Times New Roman"/>
          <w:b/>
          <w:sz w:val="24"/>
          <w:szCs w:val="24"/>
        </w:rPr>
      </w:pPr>
      <w:bookmarkStart w:id="0" w:name="_w5p6h8efij04" w:colFirst="0" w:colLast="0"/>
      <w:bookmarkEnd w:id="0"/>
      <w:r>
        <w:rPr>
          <w:rFonts w:ascii="Times New Roman" w:eastAsia="Times New Roman" w:hAnsi="Times New Roman" w:cs="Times New Roman"/>
          <w:b/>
          <w:sz w:val="24"/>
          <w:szCs w:val="24"/>
        </w:rPr>
        <w:t>Target Audience</w:t>
      </w:r>
    </w:p>
    <w:p w14:paraId="0000000C" w14:textId="77777777" w:rsidR="002624D6" w:rsidRDefault="00000000" w:rsidP="000C1B04">
      <w:pPr>
        <w:spacing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i/>
          <w:sz w:val="24"/>
          <w:szCs w:val="24"/>
        </w:rPr>
        <w:t>Heartstopper: Volume 1</w:t>
      </w:r>
      <w:r>
        <w:rPr>
          <w:rFonts w:ascii="Times New Roman" w:eastAsia="Times New Roman" w:hAnsi="Times New Roman" w:cs="Times New Roman"/>
          <w:sz w:val="24"/>
          <w:szCs w:val="24"/>
        </w:rPr>
        <w:t xml:space="preserve"> is perfect for high school students, who are navigating their own identities. The book will appeal to young adults looking for relatable stories about LGBTQ+ experiences and those interested in graphic novels as a medium.</w:t>
      </w:r>
    </w:p>
    <w:p w14:paraId="0000000D" w14:textId="77777777" w:rsidR="002624D6" w:rsidRDefault="00000000">
      <w:pPr>
        <w:pStyle w:val="Heading2"/>
        <w:spacing w:line="480" w:lineRule="auto"/>
        <w:rPr>
          <w:rFonts w:ascii="Times New Roman" w:eastAsia="Times New Roman" w:hAnsi="Times New Roman" w:cs="Times New Roman"/>
          <w:b/>
          <w:sz w:val="24"/>
          <w:szCs w:val="24"/>
        </w:rPr>
      </w:pPr>
      <w:bookmarkStart w:id="1" w:name="_dwallax294e9" w:colFirst="0" w:colLast="0"/>
      <w:bookmarkEnd w:id="1"/>
      <w:r>
        <w:rPr>
          <w:rFonts w:ascii="Times New Roman" w:eastAsia="Times New Roman" w:hAnsi="Times New Roman" w:cs="Times New Roman"/>
          <w:b/>
          <w:sz w:val="24"/>
          <w:szCs w:val="24"/>
        </w:rPr>
        <w:lastRenderedPageBreak/>
        <w:t>Key Terms and Concepts</w:t>
      </w:r>
    </w:p>
    <w:p w14:paraId="0000000E" w14:textId="77777777" w:rsidR="002624D6" w:rsidRDefault="00000000">
      <w:pPr>
        <w:pStyle w:val="Heading2"/>
        <w:numPr>
          <w:ilvl w:val="0"/>
          <w:numId w:val="1"/>
        </w:numPr>
        <w:spacing w:after="0" w:line="480" w:lineRule="auto"/>
        <w:rPr>
          <w:rFonts w:ascii="Times New Roman" w:eastAsia="Times New Roman" w:hAnsi="Times New Roman" w:cs="Times New Roman"/>
          <w:sz w:val="24"/>
          <w:szCs w:val="24"/>
        </w:rPr>
      </w:pPr>
      <w:bookmarkStart w:id="2" w:name="_jmegv915q4p3" w:colFirst="0" w:colLast="0"/>
      <w:bookmarkEnd w:id="2"/>
      <w:r>
        <w:rPr>
          <w:rFonts w:ascii="Times New Roman" w:eastAsia="Times New Roman" w:hAnsi="Times New Roman" w:cs="Times New Roman"/>
          <w:sz w:val="24"/>
          <w:szCs w:val="24"/>
        </w:rPr>
        <w:t>Biphobia: Prejudice, fear, or discrimination against people who identify as bisexual. This can be seen through stereotyping, invalidation of bisexuality (e.g., assuming bisexual people are just confused or going through a phase), or outright hostility from both heterosexual and LGBTQ+ communities.</w:t>
      </w:r>
    </w:p>
    <w:p w14:paraId="0000000F" w14:textId="77777777" w:rsidR="002624D6" w:rsidRDefault="00000000">
      <w:pPr>
        <w:pStyle w:val="Heading2"/>
        <w:numPr>
          <w:ilvl w:val="0"/>
          <w:numId w:val="1"/>
        </w:numPr>
        <w:spacing w:before="0" w:after="0" w:line="480" w:lineRule="auto"/>
        <w:rPr>
          <w:rFonts w:ascii="Times New Roman" w:eastAsia="Times New Roman" w:hAnsi="Times New Roman" w:cs="Times New Roman"/>
          <w:sz w:val="24"/>
          <w:szCs w:val="24"/>
        </w:rPr>
      </w:pPr>
      <w:bookmarkStart w:id="3" w:name="_alnk97gtpqq2" w:colFirst="0" w:colLast="0"/>
      <w:bookmarkEnd w:id="3"/>
      <w:r>
        <w:rPr>
          <w:rFonts w:ascii="Times New Roman" w:eastAsia="Times New Roman" w:hAnsi="Times New Roman" w:cs="Times New Roman"/>
          <w:sz w:val="24"/>
          <w:szCs w:val="24"/>
        </w:rPr>
        <w:t xml:space="preserve">Bisexuality: A sexual orientation in which an individual is attracted to people of their own gender and people of other genders. Bisexuality is part of the broader spectrum of sexual </w:t>
      </w:r>
      <w:proofErr w:type="gramStart"/>
      <w:r>
        <w:rPr>
          <w:rFonts w:ascii="Times New Roman" w:eastAsia="Times New Roman" w:hAnsi="Times New Roman" w:cs="Times New Roman"/>
          <w:sz w:val="24"/>
          <w:szCs w:val="24"/>
        </w:rPr>
        <w:t>orientations, and</w:t>
      </w:r>
      <w:proofErr w:type="gramEnd"/>
      <w:r>
        <w:rPr>
          <w:rFonts w:ascii="Times New Roman" w:eastAsia="Times New Roman" w:hAnsi="Times New Roman" w:cs="Times New Roman"/>
          <w:sz w:val="24"/>
          <w:szCs w:val="24"/>
        </w:rPr>
        <w:t xml:space="preserve"> being bisexual means one can experience romantic or sexual attraction to more than one gender.</w:t>
      </w:r>
    </w:p>
    <w:p w14:paraId="00000010" w14:textId="77777777" w:rsidR="002624D6" w:rsidRDefault="00000000">
      <w:pPr>
        <w:pStyle w:val="Heading2"/>
        <w:numPr>
          <w:ilvl w:val="0"/>
          <w:numId w:val="1"/>
        </w:numPr>
        <w:spacing w:before="0" w:after="0" w:line="480" w:lineRule="auto"/>
        <w:rPr>
          <w:rFonts w:ascii="Times New Roman" w:eastAsia="Times New Roman" w:hAnsi="Times New Roman" w:cs="Times New Roman"/>
          <w:sz w:val="24"/>
          <w:szCs w:val="24"/>
        </w:rPr>
      </w:pPr>
      <w:bookmarkStart w:id="4" w:name="_6rel9vbqatyz" w:colFirst="0" w:colLast="0"/>
      <w:bookmarkEnd w:id="4"/>
      <w:r>
        <w:rPr>
          <w:rFonts w:ascii="Times New Roman" w:eastAsia="Times New Roman" w:hAnsi="Times New Roman" w:cs="Times New Roman"/>
          <w:sz w:val="24"/>
          <w:szCs w:val="24"/>
        </w:rPr>
        <w:t xml:space="preserve">Bullying: </w:t>
      </w:r>
      <w:r w:rsidRPr="007B62E5">
        <w:rPr>
          <w:rFonts w:ascii="Times New Roman" w:eastAsia="Times New Roman" w:hAnsi="Times New Roman" w:cs="Times New Roman"/>
          <w:i/>
          <w:iCs/>
          <w:sz w:val="24"/>
          <w:szCs w:val="24"/>
        </w:rPr>
        <w:t>Heartstopper</w:t>
      </w:r>
      <w:r>
        <w:rPr>
          <w:rFonts w:ascii="Times New Roman" w:eastAsia="Times New Roman" w:hAnsi="Times New Roman" w:cs="Times New Roman"/>
          <w:sz w:val="24"/>
          <w:szCs w:val="24"/>
        </w:rPr>
        <w:t xml:space="preserve"> portrays instances of homophobic bullying, which provides an opportunity to discuss how bullying impacts students’ mental health and ways to prevent it.</w:t>
      </w:r>
    </w:p>
    <w:p w14:paraId="00000011" w14:textId="77777777" w:rsidR="002624D6" w:rsidRDefault="00000000">
      <w:pPr>
        <w:pStyle w:val="Heading2"/>
        <w:numPr>
          <w:ilvl w:val="0"/>
          <w:numId w:val="1"/>
        </w:numPr>
        <w:spacing w:before="0" w:after="0" w:line="480" w:lineRule="auto"/>
        <w:rPr>
          <w:rFonts w:ascii="Times New Roman" w:eastAsia="Times New Roman" w:hAnsi="Times New Roman" w:cs="Times New Roman"/>
          <w:sz w:val="24"/>
          <w:szCs w:val="24"/>
        </w:rPr>
      </w:pPr>
      <w:bookmarkStart w:id="5" w:name="_kn1ezh37gqu6" w:colFirst="0" w:colLast="0"/>
      <w:bookmarkEnd w:id="5"/>
      <w:r>
        <w:rPr>
          <w:rFonts w:ascii="Times New Roman" w:eastAsia="Times New Roman" w:hAnsi="Times New Roman" w:cs="Times New Roman"/>
          <w:sz w:val="24"/>
          <w:szCs w:val="24"/>
        </w:rPr>
        <w:t>Chav: A British slang term often used in a derogatory manner to describe a stereotype of working-class individuals, particularly those perceived as uneducated or as adopting a particular fashion style associated with youth culture (e.g., tracksuits, flashy accessories). It is an example of classist language and can be harmful when used to stereotype or belittle people based on their socio-economic background.</w:t>
      </w:r>
    </w:p>
    <w:p w14:paraId="00000012" w14:textId="77777777" w:rsidR="002624D6" w:rsidRDefault="00000000">
      <w:pPr>
        <w:pStyle w:val="Heading2"/>
        <w:numPr>
          <w:ilvl w:val="0"/>
          <w:numId w:val="1"/>
        </w:numPr>
        <w:spacing w:before="0" w:after="0" w:line="480" w:lineRule="auto"/>
        <w:rPr>
          <w:rFonts w:ascii="Times New Roman" w:eastAsia="Times New Roman" w:hAnsi="Times New Roman" w:cs="Times New Roman"/>
          <w:sz w:val="24"/>
          <w:szCs w:val="24"/>
        </w:rPr>
      </w:pPr>
      <w:bookmarkStart w:id="6" w:name="_a8b7s2k7fw2j" w:colFirst="0" w:colLast="0"/>
      <w:bookmarkEnd w:id="6"/>
      <w:r>
        <w:rPr>
          <w:rFonts w:ascii="Times New Roman" w:eastAsia="Times New Roman" w:hAnsi="Times New Roman" w:cs="Times New Roman"/>
          <w:sz w:val="24"/>
          <w:szCs w:val="24"/>
        </w:rPr>
        <w:t>Coming Out: The process of sharing one’s sexual orientation or gender identity with others, as seen in Charlie’s experiences and Nick’s journey of self-discovery.</w:t>
      </w:r>
    </w:p>
    <w:p w14:paraId="00000013" w14:textId="77777777" w:rsidR="002624D6" w:rsidRDefault="00000000">
      <w:pPr>
        <w:pStyle w:val="Heading2"/>
        <w:numPr>
          <w:ilvl w:val="0"/>
          <w:numId w:val="1"/>
        </w:numPr>
        <w:spacing w:before="0" w:after="0" w:line="480" w:lineRule="auto"/>
        <w:rPr>
          <w:rFonts w:ascii="Times New Roman" w:eastAsia="Times New Roman" w:hAnsi="Times New Roman" w:cs="Times New Roman"/>
          <w:sz w:val="24"/>
          <w:szCs w:val="24"/>
        </w:rPr>
      </w:pPr>
      <w:bookmarkStart w:id="7" w:name="_vgg5p8lhg5o0" w:colFirst="0" w:colLast="0"/>
      <w:bookmarkEnd w:id="7"/>
      <w:r>
        <w:rPr>
          <w:rFonts w:ascii="Times New Roman" w:eastAsia="Times New Roman" w:hAnsi="Times New Roman" w:cs="Times New Roman"/>
          <w:sz w:val="24"/>
          <w:szCs w:val="24"/>
        </w:rPr>
        <w:t>Identity and Self-Discovery: Nick’s evolving understanding of his identity is a major theme, making this book great for discussing personal growth, acceptance, and how social pressures shape one’s self-perception.</w:t>
      </w:r>
    </w:p>
    <w:p w14:paraId="00000014" w14:textId="77777777" w:rsidR="002624D6" w:rsidRDefault="00000000">
      <w:pPr>
        <w:pStyle w:val="Heading2"/>
        <w:numPr>
          <w:ilvl w:val="0"/>
          <w:numId w:val="1"/>
        </w:numPr>
        <w:spacing w:before="0" w:after="0" w:line="480" w:lineRule="auto"/>
        <w:rPr>
          <w:rFonts w:ascii="Times New Roman" w:eastAsia="Times New Roman" w:hAnsi="Times New Roman" w:cs="Times New Roman"/>
          <w:sz w:val="24"/>
          <w:szCs w:val="24"/>
        </w:rPr>
      </w:pPr>
      <w:bookmarkStart w:id="8" w:name="_6wjm203m7hkl" w:colFirst="0" w:colLast="0"/>
      <w:bookmarkEnd w:id="8"/>
      <w:r>
        <w:rPr>
          <w:rFonts w:ascii="Times New Roman" w:eastAsia="Times New Roman" w:hAnsi="Times New Roman" w:cs="Times New Roman"/>
          <w:sz w:val="24"/>
          <w:szCs w:val="24"/>
        </w:rPr>
        <w:lastRenderedPageBreak/>
        <w:t>Mental Health: Refers to a person’s emotional, psychological, and social well-being. Mental health affects how individuals think, feel, and act, and is crucial for coping with stress, relating to others, and making decisions.</w:t>
      </w:r>
    </w:p>
    <w:p w14:paraId="00000015" w14:textId="77777777" w:rsidR="002624D6" w:rsidRDefault="00000000">
      <w:pPr>
        <w:pStyle w:val="Heading2"/>
        <w:numPr>
          <w:ilvl w:val="0"/>
          <w:numId w:val="1"/>
        </w:numPr>
        <w:spacing w:before="0" w:after="0" w:line="480" w:lineRule="auto"/>
        <w:rPr>
          <w:rFonts w:ascii="Times New Roman" w:eastAsia="Times New Roman" w:hAnsi="Times New Roman" w:cs="Times New Roman"/>
          <w:sz w:val="24"/>
          <w:szCs w:val="24"/>
        </w:rPr>
      </w:pPr>
      <w:bookmarkStart w:id="9" w:name="_smi2iyj7yzw6" w:colFirst="0" w:colLast="0"/>
      <w:bookmarkEnd w:id="9"/>
      <w:r>
        <w:rPr>
          <w:rFonts w:ascii="Times New Roman" w:eastAsia="Times New Roman" w:hAnsi="Times New Roman" w:cs="Times New Roman"/>
          <w:sz w:val="24"/>
          <w:szCs w:val="24"/>
        </w:rPr>
        <w:t>Misconceptions: False or incorrect beliefs or ideas about something. Misconceptions often arise from misunderstandings or lack of accurate information and can perpetuate stereotypes or lead to the spread of misinformation.</w:t>
      </w:r>
    </w:p>
    <w:p w14:paraId="00000016" w14:textId="77777777" w:rsidR="002624D6" w:rsidRDefault="00000000">
      <w:pPr>
        <w:pStyle w:val="Heading2"/>
        <w:numPr>
          <w:ilvl w:val="0"/>
          <w:numId w:val="1"/>
        </w:numPr>
        <w:spacing w:before="0" w:after="0" w:line="480" w:lineRule="auto"/>
        <w:rPr>
          <w:rFonts w:ascii="Times New Roman" w:eastAsia="Times New Roman" w:hAnsi="Times New Roman" w:cs="Times New Roman"/>
          <w:sz w:val="24"/>
          <w:szCs w:val="24"/>
        </w:rPr>
      </w:pPr>
      <w:bookmarkStart w:id="10" w:name="_a1dvkdnz002m" w:colFirst="0" w:colLast="0"/>
      <w:bookmarkEnd w:id="10"/>
      <w:r>
        <w:rPr>
          <w:rFonts w:ascii="Times New Roman" w:eastAsia="Times New Roman" w:hAnsi="Times New Roman" w:cs="Times New Roman"/>
          <w:sz w:val="24"/>
          <w:szCs w:val="24"/>
        </w:rPr>
        <w:t>Outing: The act of revealing someone’s sexual orientation or gender identity without their consent.</w:t>
      </w:r>
    </w:p>
    <w:p w14:paraId="00000017" w14:textId="77777777" w:rsidR="002624D6" w:rsidRDefault="00000000">
      <w:pPr>
        <w:pStyle w:val="Heading2"/>
        <w:numPr>
          <w:ilvl w:val="0"/>
          <w:numId w:val="1"/>
        </w:numPr>
        <w:spacing w:before="0" w:after="0" w:line="480" w:lineRule="auto"/>
        <w:rPr>
          <w:rFonts w:ascii="Times New Roman" w:eastAsia="Times New Roman" w:hAnsi="Times New Roman" w:cs="Times New Roman"/>
          <w:sz w:val="24"/>
          <w:szCs w:val="24"/>
        </w:rPr>
      </w:pPr>
      <w:bookmarkStart w:id="11" w:name="_asb4iva39h99" w:colFirst="0" w:colLast="0"/>
      <w:bookmarkEnd w:id="11"/>
      <w:r>
        <w:rPr>
          <w:rFonts w:ascii="Times New Roman" w:eastAsia="Times New Roman" w:hAnsi="Times New Roman" w:cs="Times New Roman"/>
          <w:sz w:val="24"/>
          <w:szCs w:val="24"/>
        </w:rPr>
        <w:t>Panels: In the context of comics, graphic novels, or visual storytelling, panels are individual frames or sections of a page that contain images and text, used to tell the story.</w:t>
      </w:r>
    </w:p>
    <w:p w14:paraId="00000018" w14:textId="77777777" w:rsidR="002624D6" w:rsidRDefault="00000000">
      <w:pPr>
        <w:pStyle w:val="Heading2"/>
        <w:numPr>
          <w:ilvl w:val="0"/>
          <w:numId w:val="1"/>
        </w:numPr>
        <w:spacing w:before="0" w:after="0" w:line="480" w:lineRule="auto"/>
        <w:rPr>
          <w:rFonts w:ascii="Times New Roman" w:eastAsia="Times New Roman" w:hAnsi="Times New Roman" w:cs="Times New Roman"/>
          <w:sz w:val="24"/>
          <w:szCs w:val="24"/>
        </w:rPr>
      </w:pPr>
      <w:bookmarkStart w:id="12" w:name="_652sjve66shr" w:colFirst="0" w:colLast="0"/>
      <w:bookmarkEnd w:id="12"/>
      <w:r>
        <w:rPr>
          <w:rFonts w:ascii="Times New Roman" w:eastAsia="Times New Roman" w:hAnsi="Times New Roman" w:cs="Times New Roman"/>
          <w:sz w:val="24"/>
          <w:szCs w:val="24"/>
        </w:rPr>
        <w:t>Power Dynamics: How power is distributed and used within relationships or social structures. This can refer to inequalities in authority, control, or influence between individuals or groups.</w:t>
      </w:r>
    </w:p>
    <w:p w14:paraId="00000019" w14:textId="77777777" w:rsidR="002624D6" w:rsidRDefault="00000000">
      <w:pPr>
        <w:pStyle w:val="Heading2"/>
        <w:numPr>
          <w:ilvl w:val="0"/>
          <w:numId w:val="1"/>
        </w:numPr>
        <w:spacing w:before="0" w:after="0" w:line="480" w:lineRule="auto"/>
        <w:rPr>
          <w:rFonts w:ascii="Times New Roman" w:eastAsia="Times New Roman" w:hAnsi="Times New Roman" w:cs="Times New Roman"/>
          <w:sz w:val="24"/>
          <w:szCs w:val="24"/>
        </w:rPr>
      </w:pPr>
      <w:bookmarkStart w:id="13" w:name="_y5nzauxcnqlb" w:colFirst="0" w:colLast="0"/>
      <w:bookmarkEnd w:id="13"/>
      <w:r>
        <w:rPr>
          <w:rFonts w:ascii="Times New Roman" w:eastAsia="Times New Roman" w:hAnsi="Times New Roman" w:cs="Times New Roman"/>
          <w:sz w:val="24"/>
          <w:szCs w:val="24"/>
        </w:rPr>
        <w:t>Sexual Orientation: Defined as a person’s romantic or sexual attraction toward others, this term can be discussed in the context of Nick and Charlie’s journey.</w:t>
      </w:r>
    </w:p>
    <w:p w14:paraId="0000001A" w14:textId="77777777" w:rsidR="002624D6" w:rsidRDefault="00000000">
      <w:pPr>
        <w:pStyle w:val="Heading2"/>
        <w:numPr>
          <w:ilvl w:val="0"/>
          <w:numId w:val="1"/>
        </w:numPr>
        <w:spacing w:before="0" w:line="480" w:lineRule="auto"/>
        <w:rPr>
          <w:rFonts w:ascii="Times New Roman" w:eastAsia="Times New Roman" w:hAnsi="Times New Roman" w:cs="Times New Roman"/>
          <w:sz w:val="24"/>
          <w:szCs w:val="24"/>
        </w:rPr>
      </w:pPr>
      <w:bookmarkStart w:id="14" w:name="_ifm87e27uqp4" w:colFirst="0" w:colLast="0"/>
      <w:bookmarkEnd w:id="14"/>
      <w:r>
        <w:rPr>
          <w:rFonts w:ascii="Times New Roman" w:eastAsia="Times New Roman" w:hAnsi="Times New Roman" w:cs="Times New Roman"/>
          <w:sz w:val="24"/>
          <w:szCs w:val="24"/>
        </w:rPr>
        <w:t>Visibility: In the context of LGBTQ+ communities, visibility refers to the representation and acknowledgment of LGBTQ+ individuals and their experiences in media, politics, and society. Increased visibility can help reduce stigma, foster inclusivity, and promote understanding of diverse sexual orientations and gender identities.</w:t>
      </w:r>
    </w:p>
    <w:p w14:paraId="0000001B" w14:textId="77777777" w:rsidR="002624D6" w:rsidRDefault="00000000">
      <w:pPr>
        <w:pStyle w:val="Heading2"/>
        <w:spacing w:line="480" w:lineRule="auto"/>
        <w:rPr>
          <w:rFonts w:ascii="Times New Roman" w:eastAsia="Times New Roman" w:hAnsi="Times New Roman" w:cs="Times New Roman"/>
          <w:b/>
          <w:sz w:val="24"/>
          <w:szCs w:val="24"/>
        </w:rPr>
      </w:pPr>
      <w:bookmarkStart w:id="15" w:name="_h7tg6pluzg4z" w:colFirst="0" w:colLast="0"/>
      <w:bookmarkEnd w:id="15"/>
      <w:r>
        <w:rPr>
          <w:rFonts w:ascii="Times New Roman" w:eastAsia="Times New Roman" w:hAnsi="Times New Roman" w:cs="Times New Roman"/>
          <w:b/>
          <w:sz w:val="24"/>
          <w:szCs w:val="24"/>
        </w:rPr>
        <w:t>Discussion Questions:</w:t>
      </w:r>
    </w:p>
    <w:p w14:paraId="0000001C" w14:textId="77777777" w:rsidR="002624D6" w:rsidRDefault="00000000">
      <w:pPr>
        <w:pStyle w:val="Heading3"/>
        <w:spacing w:line="480" w:lineRule="auto"/>
        <w:rPr>
          <w:rFonts w:ascii="Times New Roman" w:eastAsia="Times New Roman" w:hAnsi="Times New Roman" w:cs="Times New Roman"/>
          <w:color w:val="000000"/>
          <w:sz w:val="24"/>
          <w:szCs w:val="24"/>
        </w:rPr>
      </w:pPr>
      <w:bookmarkStart w:id="16" w:name="_iv1jawh770h2" w:colFirst="0" w:colLast="0"/>
      <w:bookmarkEnd w:id="16"/>
      <w:r>
        <w:rPr>
          <w:rFonts w:ascii="Times New Roman" w:eastAsia="Times New Roman" w:hAnsi="Times New Roman" w:cs="Times New Roman"/>
          <w:color w:val="000000"/>
          <w:sz w:val="24"/>
          <w:szCs w:val="24"/>
        </w:rPr>
        <w:t>Part 1: Meet</w:t>
      </w:r>
    </w:p>
    <w:p w14:paraId="0000001D" w14:textId="77777777" w:rsidR="002624D6" w:rsidRDefault="00000000">
      <w:pPr>
        <w:numPr>
          <w:ilvl w:val="0"/>
          <w:numId w:val="2"/>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Through their conversations, gestures, and shared laughter, how does the first interaction between Nick and Charlie in the classroom show their developing connection between them? </w:t>
      </w:r>
    </w:p>
    <w:p w14:paraId="0000001E" w14:textId="77777777" w:rsidR="002624D6" w:rsidRDefault="00000000">
      <w:pPr>
        <w:numPr>
          <w:ilvl w:val="0"/>
          <w:numId w:val="2"/>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role does power dynamics between Charlie and the other boys at school play in the beginning of Part 1? How does it affect his self-image? </w:t>
      </w:r>
    </w:p>
    <w:p w14:paraId="0000001F" w14:textId="77777777" w:rsidR="002624D6" w:rsidRDefault="00000000">
      <w:pPr>
        <w:numPr>
          <w:ilvl w:val="0"/>
          <w:numId w:val="2"/>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Charlie was forcibly outed, which led to ongoing </w:t>
      </w:r>
      <w:proofErr w:type="gramStart"/>
      <w:r>
        <w:rPr>
          <w:rFonts w:ascii="Times New Roman" w:eastAsia="Times New Roman" w:hAnsi="Times New Roman" w:cs="Times New Roman"/>
          <w:sz w:val="24"/>
          <w:szCs w:val="24"/>
        </w:rPr>
        <w:t>bullying</w:t>
      </w:r>
      <w:proofErr w:type="gramEnd"/>
      <w:r>
        <w:rPr>
          <w:rFonts w:ascii="Times New Roman" w:eastAsia="Times New Roman" w:hAnsi="Times New Roman" w:cs="Times New Roman"/>
          <w:sz w:val="24"/>
          <w:szCs w:val="24"/>
        </w:rPr>
        <w:t xml:space="preserve"> his first year in high school. How does Alice </w:t>
      </w:r>
      <w:proofErr w:type="spellStart"/>
      <w:r>
        <w:rPr>
          <w:rFonts w:ascii="Times New Roman" w:eastAsia="Times New Roman" w:hAnsi="Times New Roman" w:cs="Times New Roman"/>
          <w:sz w:val="24"/>
          <w:szCs w:val="24"/>
        </w:rPr>
        <w:t>Oseman</w:t>
      </w:r>
      <w:proofErr w:type="spellEnd"/>
      <w:r>
        <w:rPr>
          <w:rFonts w:ascii="Times New Roman" w:eastAsia="Times New Roman" w:hAnsi="Times New Roman" w:cs="Times New Roman"/>
          <w:sz w:val="24"/>
          <w:szCs w:val="24"/>
        </w:rPr>
        <w:t xml:space="preserve"> depict the intensity of homophobia and peer pressure in the setting of an all-boys school?  </w:t>
      </w:r>
    </w:p>
    <w:p w14:paraId="00000020" w14:textId="77777777" w:rsidR="002624D6" w:rsidRDefault="00000000">
      <w:pPr>
        <w:numPr>
          <w:ilvl w:val="0"/>
          <w:numId w:val="2"/>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Why does Ben keep his relationship with Charlie secret, and how does this secrecy show his true intentions with Charlie?</w:t>
      </w:r>
    </w:p>
    <w:p w14:paraId="00000021" w14:textId="77777777" w:rsidR="002624D6" w:rsidRDefault="00000000">
      <w:pPr>
        <w:numPr>
          <w:ilvl w:val="0"/>
          <w:numId w:val="2"/>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Charlie’s awareness of Nick’s popularity contribute to his doubts about whether Nick could ever like him even as a friend?</w:t>
      </w:r>
    </w:p>
    <w:p w14:paraId="00000022" w14:textId="77777777" w:rsidR="002624D6" w:rsidRDefault="00000000">
      <w:pPr>
        <w:numPr>
          <w:ilvl w:val="0"/>
          <w:numId w:val="2"/>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do Charlie’s friends react to his growing bond with Nick? How does Tao try to protect but also create fear in Charlie’s mind?</w:t>
      </w:r>
    </w:p>
    <w:p w14:paraId="00000023" w14:textId="77777777" w:rsidR="002624D6" w:rsidRDefault="00000000">
      <w:pPr>
        <w:numPr>
          <w:ilvl w:val="0"/>
          <w:numId w:val="2"/>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the scene in the music room between Ben and Charlie show themes of power and control in relationships?</w:t>
      </w:r>
    </w:p>
    <w:p w14:paraId="00000024" w14:textId="77777777" w:rsidR="002624D6" w:rsidRDefault="00000000">
      <w:pPr>
        <w:numPr>
          <w:ilvl w:val="0"/>
          <w:numId w:val="2"/>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the portrayal of direct messages (DMs) on Instagram reflect contemporary methods of emotional connection?</w:t>
      </w:r>
    </w:p>
    <w:p w14:paraId="00000025" w14:textId="77777777" w:rsidR="002624D6" w:rsidRDefault="00000000">
      <w:pPr>
        <w:numPr>
          <w:ilvl w:val="0"/>
          <w:numId w:val="2"/>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Charlie’s complicated relationship with Ben influence his understanding of love and self-worth in relationships? How might this affect his developing feelings for Nick?</w:t>
      </w:r>
    </w:p>
    <w:p w14:paraId="00000026" w14:textId="77777777" w:rsidR="002624D6" w:rsidRDefault="00000000">
      <w:pPr>
        <w:numPr>
          <w:ilvl w:val="0"/>
          <w:numId w:val="2"/>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the art style convey emotions and mood in the early stages of Nick and Charlie's relationship?</w:t>
      </w:r>
    </w:p>
    <w:p w14:paraId="00000027" w14:textId="77777777" w:rsidR="002624D6" w:rsidRDefault="00000000">
      <w:pPr>
        <w:numPr>
          <w:ilvl w:val="0"/>
          <w:numId w:val="2"/>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How does the recurring use of teal/blue throughout </w:t>
      </w:r>
      <w:r w:rsidRPr="007B62E5">
        <w:rPr>
          <w:rFonts w:ascii="Times New Roman" w:eastAsia="Times New Roman" w:hAnsi="Times New Roman" w:cs="Times New Roman"/>
          <w:i/>
          <w:iCs/>
          <w:sz w:val="24"/>
          <w:szCs w:val="24"/>
        </w:rPr>
        <w:t>Heartstopper</w:t>
      </w:r>
      <w:r>
        <w:rPr>
          <w:rFonts w:ascii="Times New Roman" w:eastAsia="Times New Roman" w:hAnsi="Times New Roman" w:cs="Times New Roman"/>
          <w:sz w:val="24"/>
          <w:szCs w:val="24"/>
        </w:rPr>
        <w:t xml:space="preserve"> contribute to the emotional tone of the story? In what ways do these colors reflect the mood or inner states of the characters, especially during key moments between Nick and Charlie?</w:t>
      </w:r>
    </w:p>
    <w:p w14:paraId="00000028" w14:textId="77777777" w:rsidR="002624D6" w:rsidRDefault="00000000">
      <w:pPr>
        <w:pStyle w:val="Heading3"/>
        <w:spacing w:line="480" w:lineRule="auto"/>
        <w:rPr>
          <w:rFonts w:ascii="Times New Roman" w:eastAsia="Times New Roman" w:hAnsi="Times New Roman" w:cs="Times New Roman"/>
          <w:color w:val="000000"/>
          <w:sz w:val="24"/>
          <w:szCs w:val="24"/>
        </w:rPr>
      </w:pPr>
      <w:bookmarkStart w:id="17" w:name="_3njt13idzax9" w:colFirst="0" w:colLast="0"/>
      <w:bookmarkEnd w:id="17"/>
      <w:r>
        <w:rPr>
          <w:rFonts w:ascii="Times New Roman" w:eastAsia="Times New Roman" w:hAnsi="Times New Roman" w:cs="Times New Roman"/>
          <w:color w:val="000000"/>
          <w:sz w:val="24"/>
          <w:szCs w:val="24"/>
        </w:rPr>
        <w:t>Part 2: Crush</w:t>
      </w:r>
    </w:p>
    <w:p w14:paraId="00000029" w14:textId="77777777" w:rsidR="002624D6" w:rsidRDefault="00000000">
      <w:pPr>
        <w:numPr>
          <w:ilvl w:val="0"/>
          <w:numId w:val="3"/>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the setting of spring show a growth in Nick and Charlie’s relationship? </w:t>
      </w:r>
    </w:p>
    <w:p w14:paraId="0000002A" w14:textId="77777777" w:rsidR="002624D6" w:rsidRDefault="00000000">
      <w:pPr>
        <w:numPr>
          <w:ilvl w:val="0"/>
          <w:numId w:val="3"/>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 Nick confronts questions about his identity, how does the narrative explore the theme of self-discovery? Is this depiction relatable?</w:t>
      </w:r>
    </w:p>
    <w:p w14:paraId="0000002B" w14:textId="77777777" w:rsidR="002624D6" w:rsidRDefault="00000000">
      <w:pPr>
        <w:numPr>
          <w:ilvl w:val="0"/>
          <w:numId w:val="3"/>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this book show the pressures of conformity and the broader struggles LGBTQ+ youth face in hostile or unsupportive school settings?</w:t>
      </w:r>
    </w:p>
    <w:p w14:paraId="0000002C" w14:textId="77777777" w:rsidR="002624D6" w:rsidRDefault="00000000">
      <w:pPr>
        <w:numPr>
          <w:ilvl w:val="0"/>
          <w:numId w:val="3"/>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 what ways does Nick’s confusion about his feelings for Charlie become more evident?</w:t>
      </w:r>
    </w:p>
    <w:p w14:paraId="0000002D" w14:textId="77777777" w:rsidR="002624D6" w:rsidRDefault="00000000">
      <w:pPr>
        <w:numPr>
          <w:ilvl w:val="0"/>
          <w:numId w:val="3"/>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some key moments where Nick shows subtle signs of his growing feelings for Charlie? How do these moments impact Charlie, and what does this reveal about his own feelings or maybe insecurities?</w:t>
      </w:r>
    </w:p>
    <w:p w14:paraId="0000002E" w14:textId="77777777" w:rsidR="002624D6" w:rsidRDefault="00000000">
      <w:pPr>
        <w:numPr>
          <w:ilvl w:val="0"/>
          <w:numId w:val="3"/>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signs indicate that he is starting to question his identity, and how he begins to process these feelings?</w:t>
      </w:r>
    </w:p>
    <w:p w14:paraId="0000002F" w14:textId="77777777" w:rsidR="002624D6" w:rsidRDefault="00000000">
      <w:pPr>
        <w:numPr>
          <w:ilvl w:val="0"/>
          <w:numId w:val="3"/>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do the moments of quiet support and kindness between Nick and Charlie (like Nick’s simple presence) serve to create a sense of safety for Charlie?</w:t>
      </w:r>
    </w:p>
    <w:p w14:paraId="00000030" w14:textId="77777777" w:rsidR="002624D6" w:rsidRDefault="00000000">
      <w:pPr>
        <w:numPr>
          <w:ilvl w:val="0"/>
          <w:numId w:val="3"/>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significance of Charlie’s decision to attend the party, despite his discomfort? How does this decision highlight his emotional journey?</w:t>
      </w:r>
    </w:p>
    <w:p w14:paraId="00000031" w14:textId="77777777" w:rsidR="002624D6" w:rsidRDefault="00000000">
      <w:pPr>
        <w:numPr>
          <w:ilvl w:val="0"/>
          <w:numId w:val="3"/>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does the moment when Nick checks in on Charlie at the party </w:t>
      </w:r>
      <w:proofErr w:type="gramStart"/>
      <w:r>
        <w:rPr>
          <w:rFonts w:ascii="Times New Roman" w:eastAsia="Times New Roman" w:hAnsi="Times New Roman" w:cs="Times New Roman"/>
          <w:sz w:val="24"/>
          <w:szCs w:val="24"/>
        </w:rPr>
        <w:t>reveal about</w:t>
      </w:r>
      <w:proofErr w:type="gramEnd"/>
      <w:r>
        <w:rPr>
          <w:rFonts w:ascii="Times New Roman" w:eastAsia="Times New Roman" w:hAnsi="Times New Roman" w:cs="Times New Roman"/>
          <w:sz w:val="24"/>
          <w:szCs w:val="24"/>
        </w:rPr>
        <w:t xml:space="preserve"> Nick’s developing feelings? </w:t>
      </w:r>
    </w:p>
    <w:p w14:paraId="00000032" w14:textId="77777777" w:rsidR="002624D6" w:rsidRDefault="00000000">
      <w:pPr>
        <w:numPr>
          <w:ilvl w:val="0"/>
          <w:numId w:val="3"/>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does the party scene highlight the tension between Nick and Charlie’s public versus private lives?</w:t>
      </w:r>
    </w:p>
    <w:p w14:paraId="00000033" w14:textId="544AF828" w:rsidR="009975D4" w:rsidRDefault="00000000">
      <w:pPr>
        <w:numPr>
          <w:ilvl w:val="0"/>
          <w:numId w:val="3"/>
        </w:numPr>
        <w:spacing w:line="48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Nick and Charlie finally kiss at this party, but Nick quickly leaves, just like Ben did in the beginning. How do Nick and Ben’s reactions to intimacy and emotional connection reflect their differing views on relationships and vulnerability? How does Nick's discomfort differ from Ben's cruelty? </w:t>
      </w:r>
    </w:p>
    <w:p w14:paraId="5B1EEEF2" w14:textId="77777777" w:rsidR="009975D4" w:rsidRDefault="009975D4">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14:paraId="2D8EA489" w14:textId="6F9E9433" w:rsidR="002624D6" w:rsidRDefault="009975D4" w:rsidP="009975D4">
      <w:pPr>
        <w:spacing w:line="480" w:lineRule="auto"/>
        <w:ind w:left="720"/>
        <w:rPr>
          <w:rFonts w:ascii="Times New Roman" w:eastAsia="Times New Roman" w:hAnsi="Times New Roman" w:cs="Times New Roman"/>
          <w:sz w:val="24"/>
          <w:szCs w:val="24"/>
        </w:rPr>
      </w:pPr>
      <w:r w:rsidRPr="009975D4">
        <w:rPr>
          <w:rFonts w:ascii="Times New Roman" w:eastAsia="Times New Roman" w:hAnsi="Times New Roman" w:cs="Times New Roman"/>
          <w:sz w:val="24"/>
          <w:szCs w:val="24"/>
        </w:rPr>
        <w:lastRenderedPageBreak/>
        <w:t xml:space="preserve">Review of Heartstopper: Volume 1 by Alice </w:t>
      </w:r>
      <w:proofErr w:type="spellStart"/>
      <w:r w:rsidRPr="009975D4">
        <w:rPr>
          <w:rFonts w:ascii="Times New Roman" w:eastAsia="Times New Roman" w:hAnsi="Times New Roman" w:cs="Times New Roman"/>
          <w:sz w:val="24"/>
          <w:szCs w:val="24"/>
        </w:rPr>
        <w:t>Oseman</w:t>
      </w:r>
      <w:proofErr w:type="spellEnd"/>
      <w:r w:rsidRPr="009975D4">
        <w:rPr>
          <w:rFonts w:ascii="Times New Roman" w:eastAsia="Times New Roman" w:hAnsi="Times New Roman" w:cs="Times New Roman"/>
          <w:sz w:val="24"/>
          <w:szCs w:val="24"/>
        </w:rPr>
        <w:t xml:space="preserve"> Review by Lindsey Friedman</w:t>
      </w:r>
      <w:r>
        <w:rPr>
          <w:rFonts w:ascii="Times New Roman" w:eastAsia="Times New Roman" w:hAnsi="Times New Roman" w:cs="Times New Roman"/>
          <w:sz w:val="24"/>
          <w:szCs w:val="24"/>
        </w:rPr>
        <w:t xml:space="preserve"> </w:t>
      </w:r>
      <w:r w:rsidRPr="009975D4">
        <w:rPr>
          <w:rFonts w:ascii="Times New Roman" w:eastAsia="Times New Roman" w:hAnsi="Times New Roman" w:cs="Times New Roman"/>
          <w:sz w:val="24"/>
          <w:szCs w:val="24"/>
        </w:rPr>
        <w:t>is licensed under a</w:t>
      </w:r>
      <w:hyperlink r:id="rId7" w:tgtFrame="_blank" w:tooltip="Original URL: http://creativecommons.org/licenses/by/4.0/. Click or tap if you trust this link." w:history="1">
        <w:r w:rsidRPr="009975D4">
          <w:rPr>
            <w:rStyle w:val="Hyperlink"/>
            <w:rFonts w:ascii="Times New Roman" w:eastAsia="Times New Roman" w:hAnsi="Times New Roman" w:cs="Times New Roman"/>
            <w:sz w:val="24"/>
            <w:szCs w:val="24"/>
          </w:rPr>
          <w:t> Creative Commons Attribution 4.0 International License</w:t>
        </w:r>
      </w:hyperlink>
      <w:r w:rsidRPr="009975D4">
        <w:rPr>
          <w:rFonts w:ascii="Times New Roman" w:eastAsia="Times New Roman" w:hAnsi="Times New Roman" w:cs="Times New Roman"/>
          <w:sz w:val="24"/>
          <w:szCs w:val="24"/>
        </w:rPr>
        <w:t>. </w:t>
      </w:r>
    </w:p>
    <w:p w14:paraId="00000034" w14:textId="77777777" w:rsidR="002624D6" w:rsidRDefault="002624D6">
      <w:pPr>
        <w:spacing w:line="480" w:lineRule="auto"/>
        <w:rPr>
          <w:rFonts w:ascii="Times New Roman" w:eastAsia="Times New Roman" w:hAnsi="Times New Roman" w:cs="Times New Roman"/>
          <w:sz w:val="24"/>
          <w:szCs w:val="24"/>
        </w:rPr>
      </w:pPr>
    </w:p>
    <w:p w14:paraId="00000035" w14:textId="77777777" w:rsidR="002624D6" w:rsidRDefault="002624D6">
      <w:pPr>
        <w:spacing w:line="480" w:lineRule="auto"/>
        <w:rPr>
          <w:rFonts w:ascii="Times New Roman" w:eastAsia="Times New Roman" w:hAnsi="Times New Roman" w:cs="Times New Roman"/>
          <w:sz w:val="24"/>
          <w:szCs w:val="24"/>
        </w:rPr>
      </w:pPr>
    </w:p>
    <w:sectPr w:rsidR="002624D6">
      <w:head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42435" w14:textId="77777777" w:rsidR="0063440D" w:rsidRDefault="0063440D">
      <w:pPr>
        <w:spacing w:line="240" w:lineRule="auto"/>
      </w:pPr>
      <w:r>
        <w:separator/>
      </w:r>
    </w:p>
  </w:endnote>
  <w:endnote w:type="continuationSeparator" w:id="0">
    <w:p w14:paraId="7C3D42E9" w14:textId="77777777" w:rsidR="0063440D" w:rsidRDefault="006344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8C820" w14:textId="77777777" w:rsidR="0063440D" w:rsidRDefault="0063440D">
      <w:pPr>
        <w:spacing w:line="240" w:lineRule="auto"/>
      </w:pPr>
      <w:r>
        <w:separator/>
      </w:r>
    </w:p>
  </w:footnote>
  <w:footnote w:type="continuationSeparator" w:id="0">
    <w:p w14:paraId="17294C2D" w14:textId="77777777" w:rsidR="0063440D" w:rsidRDefault="006344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36" w14:textId="7347E853" w:rsidR="002624D6" w:rsidRDefault="00000000">
    <w:pPr>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Friedman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PAGE</w:instrText>
    </w:r>
    <w:r>
      <w:rPr>
        <w:rFonts w:ascii="Times New Roman" w:eastAsia="Times New Roman" w:hAnsi="Times New Roman" w:cs="Times New Roman"/>
        <w:sz w:val="24"/>
        <w:szCs w:val="24"/>
      </w:rPr>
      <w:fldChar w:fldCharType="separate"/>
    </w:r>
    <w:r w:rsidR="005477D5">
      <w:rPr>
        <w:rFonts w:ascii="Times New Roman" w:eastAsia="Times New Roman" w:hAnsi="Times New Roman" w:cs="Times New Roman"/>
        <w:noProof/>
        <w:sz w:val="24"/>
        <w:szCs w:val="24"/>
      </w:rPr>
      <w:t>1</w:t>
    </w:r>
    <w:r>
      <w:rPr>
        <w:rFonts w:ascii="Times New Roman" w:eastAsia="Times New Roman" w:hAnsi="Times New Roman" w:cs="Times New Roman"/>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B43B21"/>
    <w:multiLevelType w:val="multilevel"/>
    <w:tmpl w:val="28CA2C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50AE6120"/>
    <w:multiLevelType w:val="multilevel"/>
    <w:tmpl w:val="B040267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AB42920"/>
    <w:multiLevelType w:val="multilevel"/>
    <w:tmpl w:val="F12CC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979766339">
    <w:abstractNumId w:val="0"/>
  </w:num>
  <w:num w:numId="2" w16cid:durableId="1741243916">
    <w:abstractNumId w:val="2"/>
  </w:num>
  <w:num w:numId="3" w16cid:durableId="8967421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24D6"/>
    <w:rsid w:val="00055E61"/>
    <w:rsid w:val="000C1B04"/>
    <w:rsid w:val="002624D6"/>
    <w:rsid w:val="00281446"/>
    <w:rsid w:val="0033175D"/>
    <w:rsid w:val="004377E9"/>
    <w:rsid w:val="005477D5"/>
    <w:rsid w:val="0063440D"/>
    <w:rsid w:val="006B1F73"/>
    <w:rsid w:val="006B4680"/>
    <w:rsid w:val="00721D69"/>
    <w:rsid w:val="007B62E5"/>
    <w:rsid w:val="009572BD"/>
    <w:rsid w:val="009975D4"/>
    <w:rsid w:val="00AB2FF8"/>
    <w:rsid w:val="00FF5C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5CB1C"/>
  <w15:docId w15:val="{561A828B-4452-7946-8D92-236A4FB1A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9975D4"/>
    <w:rPr>
      <w:color w:val="0000FF" w:themeColor="hyperlink"/>
      <w:u w:val="single"/>
    </w:rPr>
  </w:style>
  <w:style w:type="character" w:styleId="UnresolvedMention">
    <w:name w:val="Unresolved Mention"/>
    <w:basedOn w:val="DefaultParagraphFont"/>
    <w:uiPriority w:val="99"/>
    <w:semiHidden/>
    <w:unhideWhenUsed/>
    <w:rsid w:val="009975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nam10.safelinks.protection.outlook.com/?url=http%3A%2F%2Fcreativecommons.org%2Flicenses%2Fby%2F4.0%2F&amp;data=05%7C02%7CRiley.Bartlett%40Colorado.EDU%7C5ee8020c06394a5fc6d308dd56c8cc6f%7C3ded8b1b070d462982e4c0b019f46057%7C1%7C0%7C638762142601405401%7CUnknown%7CTWFpbGZsb3d8eyJFbXB0eU1hcGkiOnRydWUsIlYiOiIwLjAuMDAwMCIsIlAiOiJXaW4zMiIsIkFOIjoiTWFpbCIsIldUIjoyfQ%3D%3D%7C0%7C%7C%7C&amp;sdata=clZyKmH9T6Wx2GP8G2b4WZHmBeASnpeHsDxXbhlY1pc%3D&amp;reserved=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2201</Words>
  <Characters>12547</Characters>
  <Application>Microsoft Office Word</Application>
  <DocSecurity>0</DocSecurity>
  <Lines>104</Lines>
  <Paragraphs>29</Paragraphs>
  <ScaleCrop>false</ScaleCrop>
  <Company/>
  <LinksUpToDate>false</LinksUpToDate>
  <CharactersWithSpaces>14719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Riley Bartlett</dc:creator>
  <cp:lastModifiedBy>Riley Bartlett</cp:lastModifiedBy>
  <cp:revision>4</cp:revision>
  <dcterms:created xsi:type="dcterms:W3CDTF">2024-12-10T22:46:00Z</dcterms:created>
  <dcterms:modified xsi:type="dcterms:W3CDTF">2025-02-28T20:52:00Z</dcterms:modified>
</cp:coreProperties>
</file>